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0" w:name="block-35524228"/>
      <w:r w:rsidRPr="005D24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10C68" w:rsidTr="000D4161">
        <w:tc>
          <w:tcPr>
            <w:tcW w:w="3114" w:type="dxa"/>
          </w:tcPr>
          <w:p w:rsidR="00C53FFE" w:rsidRPr="0040209D" w:rsidRDefault="0043256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4E6975" w:rsidRDefault="00432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4325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D24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10C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3256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432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4325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10C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32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32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325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325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0E6D86" w:rsidRDefault="0043256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10C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4671368)</w:t>
      </w: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285642" w:rsidRPr="005D24BE" w:rsidRDefault="00610C6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  <w:r w:rsidR="0043256E"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43256E">
      <w:pPr>
        <w:spacing w:after="0"/>
        <w:ind w:left="120"/>
        <w:jc w:val="center"/>
        <w:rPr>
          <w:lang w:val="ru-RU"/>
        </w:rPr>
      </w:pPr>
      <w:bookmarkStart w:id="3" w:name="b20cd3b3-5277-4ad9-b272-db2c514c2082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33318252-5f25-41fe-9fef-b19acd845ffc"/>
      <w:bookmarkEnd w:id="3"/>
      <w:r w:rsidRPr="005D24B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5" w:name="block-35524234"/>
      <w:bookmarkEnd w:id="0"/>
      <w:r w:rsidRPr="005D24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5D24B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5D24BE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5D24BE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6" w:name="block-35524229"/>
      <w:bookmarkEnd w:id="5"/>
      <w:r w:rsidRPr="005D24B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7" w:name="block-35524233"/>
      <w:bookmarkEnd w:id="6"/>
      <w:r w:rsidRPr="005D24B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285642" w:rsidRPr="005D24BE" w:rsidRDefault="004325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285642" w:rsidRDefault="004325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285642" w:rsidRPr="005D24BE" w:rsidRDefault="004325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Default="0043256E">
      <w:pPr>
        <w:spacing w:after="0"/>
        <w:ind w:left="120"/>
      </w:pPr>
      <w:bookmarkStart w:id="8" w:name="block-35524230"/>
      <w:bookmarkEnd w:id="7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85642" w:rsidRDefault="004325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8564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5642" w:rsidRDefault="00285642">
            <w:pPr>
              <w:spacing w:after="0"/>
              <w:ind w:left="135"/>
            </w:pPr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</w:tr>
      <w:tr w:rsidR="00285642" w:rsidRPr="00610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  <w:tr w:rsidR="00285642" w:rsidRPr="00610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  <w:tr w:rsidR="00285642" w:rsidRPr="00610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</w:tbl>
    <w:p w:rsidR="00285642" w:rsidRDefault="00285642">
      <w:pPr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642" w:rsidRDefault="0043256E">
      <w:pPr>
        <w:spacing w:after="0"/>
        <w:ind w:left="120"/>
      </w:pPr>
      <w:bookmarkStart w:id="9" w:name="block-35524231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85642" w:rsidRDefault="004325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1"/>
        <w:gridCol w:w="3926"/>
        <w:gridCol w:w="1185"/>
        <w:gridCol w:w="1841"/>
        <w:gridCol w:w="1910"/>
        <w:gridCol w:w="1423"/>
        <w:gridCol w:w="2824"/>
      </w:tblGrid>
      <w:tr w:rsidR="00285642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5642" w:rsidRDefault="00285642">
            <w:pPr>
              <w:spacing w:after="0"/>
              <w:ind w:left="135"/>
            </w:pPr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 / Всероссийская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610C68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</w:tbl>
    <w:p w:rsidR="00285642" w:rsidRDefault="00285642">
      <w:pPr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642" w:rsidRDefault="00285642">
      <w:pPr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642" w:rsidRPr="00610C68" w:rsidRDefault="0043256E">
      <w:pPr>
        <w:spacing w:after="0"/>
        <w:ind w:left="120"/>
        <w:rPr>
          <w:lang w:val="ru-RU"/>
        </w:rPr>
      </w:pPr>
      <w:bookmarkStart w:id="10" w:name="block-35524232"/>
      <w:bookmarkEnd w:id="9"/>
      <w:r w:rsidRPr="00610C6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85642" w:rsidRPr="00610C68" w:rsidRDefault="0043256E">
      <w:pPr>
        <w:spacing w:after="0" w:line="480" w:lineRule="auto"/>
        <w:ind w:left="120"/>
        <w:rPr>
          <w:lang w:val="ru-RU"/>
        </w:rPr>
      </w:pPr>
      <w:r w:rsidRPr="00610C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85642" w:rsidRPr="00610C68" w:rsidRDefault="00285642">
      <w:pPr>
        <w:spacing w:after="0" w:line="480" w:lineRule="auto"/>
        <w:ind w:left="120"/>
        <w:rPr>
          <w:lang w:val="ru-RU"/>
        </w:rPr>
      </w:pP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• Обществознание. 6 класс : учебник, 6 класс/ Боголюбов Л. Н., Рутковская Е. Л., Иванова Л. Ф. и другие, Акционерное общество «Издательство «Просвещение»</w:t>
      </w:r>
      <w:r w:rsidRPr="005D24BE">
        <w:rPr>
          <w:sz w:val="28"/>
          <w:lang w:val="ru-RU"/>
        </w:rPr>
        <w:br/>
      </w:r>
      <w:bookmarkStart w:id="11" w:name="edd310a4-eba8-41c6-9e6c-e56722132e4c"/>
      <w:bookmarkEnd w:id="11"/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1. Александрова И. Ю. «Обществознание. Интенсивный курс» – М.: Айрис-Пресс, 2015;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2. Бекешев К. А. «Обществознание: учеб. пособие» – М.: Проспект, 2017;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3. 3. Боголюбов Л. Н. «Общая методика преподавания обществознания в школе» – М.: Дрофа, 2018;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4. 4. Исаев Б. А. «Социология в схемах и комментариях: учеб. пособие» – М.: Юрайт, 2017;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5. 5. Северина О.А. «Обществознание. 6-11 классы. Проектная деятельность учащихся» – М.: Просвещение, 2014;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6. 6. Тюляева Т. И. «Обществознание: настольная книга учителя» – М.: Астрель, 2015;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7. 7. Учебно-методическое пособие. Рабочие программы к УМК под редакцией Л.Н. Боголюбова «Обществознание. 5-9 классы» – М.: Просвещение, 2018;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8. 8. Энциклопедия для детей, т. 18 – М.: Аванта, 2004.</w:t>
      </w:r>
      <w:bookmarkStart w:id="12" w:name="9d96b998-0faf-4d98-a303-e3f31dec8ff2"/>
      <w:bookmarkEnd w:id="12"/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256E" w:rsidRPr="005D24BE" w:rsidRDefault="0043256E" w:rsidP="00C0249A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Методические рекомендации по курсу «Человек и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ebooks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Chelovek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obshestvo</w:t>
      </w:r>
      <w:r w:rsidRPr="005D24BE">
        <w:rPr>
          <w:rFonts w:ascii="Times New Roman" w:hAnsi="Times New Roman"/>
          <w:color w:val="000000"/>
          <w:sz w:val="28"/>
          <w:lang w:val="ru-RU"/>
        </w:rPr>
        <w:t>_1/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обществознанию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gtrubnik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ucontents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Законодательство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labex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 и Россия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wnr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 психологии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psychology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Молодежные движения и субкультуры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subculture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Научно-аналитический журнал «Информационное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infosoc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iis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Научно-образовательная социальная сеть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socionet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Научно-образовательный портал «Наука и образование»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originweb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Независимая организация «В поддержку гражданского общества»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nogo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Общественно-политический журнал Федерального собрания «Российская Федерация сегодня»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russia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today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Права и дети в Интернете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sector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relarn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Проект «Дух демократии»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democracy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Социология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Толерантность: декларация принципов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tolerance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Философская антропология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anthropology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«Общественное мнение»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Электронный журнал «Вопросы психологии»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voppsy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Академия «Гражданское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psyhology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философии и религии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filosofia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Гражданское общество — детям России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detirossii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Право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vestnikcivitas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гражданская сеть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civitas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Всероссийский информационный портал Ювенальная юстиция в России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juvenilejustice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Всероссийский центр изучения общественного мнения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Федеральный правовой портал «Юридическая Россия»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lbaw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ВЦИОМ. Журнал «Мониторинг»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zhurnal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monitoring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Изучение прав человека в школе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topics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humanrts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hrschool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Верховенства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ruleoflaw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общественного проектирования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inop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прав человека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hrights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Информатика для демократии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indem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Исследовательский холдинг Ромир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romir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Каталог Право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allpravo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Комитет за гражданские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zagr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Левада-центр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levada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Межрегиональное объединение избирателей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Независимый институт выборов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vibory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Ассоциация «Голос»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golos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Молодежная правозащитная группа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right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karelia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Московская Хельсинкская группа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mhg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Независимый экспертно-правовой совет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neps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Общероссийское общественное движение «За права человека»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zaprava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Общественная палата Российской Федерации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oprf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Организация Объединенных наций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Опора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opora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Осторожно, коррупция! Международная выставка-конкурс политического плаката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notabene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Официальный сайт Государственной Думы РФ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duma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Официальный сайт Уполномоченного по правам человека в Российской Федерации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ombudsmanrf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Права человека в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hro</w:t>
      </w:r>
      <w:r w:rsidRPr="005D24BE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Правовой центр ГеРиСС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geriss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Проект «Будущее прав человека»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pgpalata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reshr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Российский бюллетень по правам человека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hrights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</w:t>
      </w:r>
      <w:r w:rsidRPr="005D24BE">
        <w:rPr>
          <w:rFonts w:ascii="Times New Roman" w:hAnsi="Times New Roman"/>
          <w:color w:val="000000"/>
          <w:sz w:val="28"/>
          <w:lang w:val="ru-RU"/>
        </w:rPr>
        <w:t>25/</w:t>
      </w:r>
      <w:r>
        <w:rPr>
          <w:rFonts w:ascii="Times New Roman" w:hAnsi="Times New Roman"/>
          <w:color w:val="000000"/>
          <w:sz w:val="28"/>
        </w:rPr>
        <w:t>bul</w:t>
      </w:r>
      <w:r w:rsidRPr="005D24BE">
        <w:rPr>
          <w:rFonts w:ascii="Times New Roman" w:hAnsi="Times New Roman"/>
          <w:color w:val="000000"/>
          <w:sz w:val="28"/>
          <w:lang w:val="ru-RU"/>
        </w:rPr>
        <w:t>25.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Санкт-Петербургский центр «Стратегия»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strategy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spb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Судебная защита прав человека и гражданина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sutyajnik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«Общественный вердикт»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publicverdict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Молодежное правозащитное движение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yhrm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защиты гласности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gdf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и фонд «Холокост»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holocf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развития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dcenter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содействия проведению исследований проблем гражданского общества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demos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center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содействия реформе уголовного правосудия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prison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Электронная библиотека Гумер (Гуманитарные науки)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gumer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Эксперт ОПИМ 2.0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expert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Юридический информационный портал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j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service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Юридический центр Взгляд. Защита прав детей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barrit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children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Экономика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Азбука финансов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azbukafinansov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и деловой литературы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ek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школы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sei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stile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Федеральный образовательный портал «Экономика. Социология. Менеджмент»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ecsocman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Бизнес и технологии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commerce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biz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tech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Бюджетная система Российской Федерации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budgetrf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Валовый внутренний продукт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indexes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gdp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предпринимательской деятельности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biz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экономики переходного периода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vkkb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Концепции школьного экономического 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D24B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D24BE">
        <w:rPr>
          <w:rFonts w:ascii="Times New Roman" w:hAnsi="Times New Roman"/>
          <w:color w:val="000000"/>
          <w:sz w:val="28"/>
          <w:lang w:val="ru-RU"/>
        </w:rPr>
        <w:t>=1 Международный центр экономического и бизнес-образования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gasu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eposobia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</w:t>
      </w:r>
      <w:r w:rsidRPr="005D24BE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kareva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Мировая экономика: новости, статьи, статистика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Модели спроса и предложения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marketing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read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sci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</w:t>
      </w:r>
      <w:r w:rsidRPr="005D24BE">
        <w:rPr>
          <w:rFonts w:ascii="Times New Roman" w:hAnsi="Times New Roman"/>
          <w:color w:val="000000"/>
          <w:sz w:val="28"/>
          <w:lang w:val="ru-RU"/>
        </w:rPr>
        <w:t>2/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Молодежная школа бизнеса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msbn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Молодежный бизнес-лагерь. Новое поколение лидеров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newleaders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besh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websib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econachala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Национальное агентство финансовых исследований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nacfin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Олимпиады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iloveeconomics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Основы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Открытые курсы бизнеса и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Портал института «Экономическая школа»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Проблемы школьного экономического 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D24B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D24BE">
        <w:rPr>
          <w:rFonts w:ascii="Times New Roman" w:hAnsi="Times New Roman"/>
          <w:color w:val="000000"/>
          <w:sz w:val="28"/>
          <w:lang w:val="ru-RU"/>
        </w:rPr>
        <w:t>=2 Программа «Современная экономика»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conteconomics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процентами по жизни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percent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</w:t>
      </w:r>
      <w:r w:rsidRPr="005D24BE">
        <w:rPr>
          <w:rFonts w:ascii="Times New Roman" w:hAnsi="Times New Roman"/>
          <w:color w:val="000000"/>
          <w:sz w:val="28"/>
          <w:lang w:val="ru-RU"/>
        </w:rPr>
        <w:t>86.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Словари и энциклопедии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^временный экономический словарь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Финансовое право, бюджетное право, история налогового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finteoria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Финансовая электронная библиотека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mirkin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eufn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повышения финансовой грамотности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yos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Российская империя в фотографиях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all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photo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empire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Тесты для выбора профессии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mappru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61030ee2-5a26-4d9d-8782-2883f6f7ff11"/>
      <w:bookmarkEnd w:id="10"/>
      <w:bookmarkEnd w:id="13"/>
    </w:p>
    <w:sectPr w:rsidR="0043256E" w:rsidRPr="005D24BE" w:rsidSect="002856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620E"/>
    <w:multiLevelType w:val="multilevel"/>
    <w:tmpl w:val="E8A6B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704B7"/>
    <w:multiLevelType w:val="multilevel"/>
    <w:tmpl w:val="13B8C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816808"/>
    <w:multiLevelType w:val="multilevel"/>
    <w:tmpl w:val="8076B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A56BF9"/>
    <w:multiLevelType w:val="multilevel"/>
    <w:tmpl w:val="D676E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2472E4"/>
    <w:multiLevelType w:val="multilevel"/>
    <w:tmpl w:val="D30C2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3234A5"/>
    <w:multiLevelType w:val="multilevel"/>
    <w:tmpl w:val="AF3C1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550329"/>
    <w:multiLevelType w:val="multilevel"/>
    <w:tmpl w:val="DD7A2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0163A3"/>
    <w:multiLevelType w:val="multilevel"/>
    <w:tmpl w:val="3F868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143DCD"/>
    <w:multiLevelType w:val="multilevel"/>
    <w:tmpl w:val="547C9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336914"/>
    <w:multiLevelType w:val="multilevel"/>
    <w:tmpl w:val="CF2EC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A90814"/>
    <w:multiLevelType w:val="multilevel"/>
    <w:tmpl w:val="31B8A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9323AD"/>
    <w:multiLevelType w:val="multilevel"/>
    <w:tmpl w:val="CBF63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compat/>
  <w:rsids>
    <w:rsidRoot w:val="00285642"/>
    <w:rsid w:val="00285642"/>
    <w:rsid w:val="0043256E"/>
    <w:rsid w:val="005D24BE"/>
    <w:rsid w:val="00610C68"/>
    <w:rsid w:val="00C0249A"/>
    <w:rsid w:val="00D60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564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5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f5eb6a2a" TargetMode="External"/><Relationship Id="rId26" Type="http://schemas.openxmlformats.org/officeDocument/2006/relationships/hyperlink" Target="https://m.edsoo.ru/f5eb7bdc" TargetMode="External"/><Relationship Id="rId39" Type="http://schemas.openxmlformats.org/officeDocument/2006/relationships/hyperlink" Target="https://m.edsoo.ru/f5eb932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b70a6" TargetMode="External"/><Relationship Id="rId34" Type="http://schemas.openxmlformats.org/officeDocument/2006/relationships/hyperlink" Target="https://m.edsoo.ru/f5eb8a78" TargetMode="External"/><Relationship Id="rId42" Type="http://schemas.openxmlformats.org/officeDocument/2006/relationships/hyperlink" Target="https://m.edsoo.ru/f5eb9964" TargetMode="External"/><Relationship Id="rId47" Type="http://schemas.openxmlformats.org/officeDocument/2006/relationships/hyperlink" Target="https://m.edsoo.ru/f5eba468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f5eb68a4" TargetMode="External"/><Relationship Id="rId25" Type="http://schemas.openxmlformats.org/officeDocument/2006/relationships/hyperlink" Target="https://m.edsoo.ru/f5eb7a74" TargetMode="External"/><Relationship Id="rId33" Type="http://schemas.openxmlformats.org/officeDocument/2006/relationships/hyperlink" Target="https://m.edsoo.ru/f5eb8910" TargetMode="External"/><Relationship Id="rId38" Type="http://schemas.openxmlformats.org/officeDocument/2006/relationships/hyperlink" Target="https://m.edsoo.ru/f5eb91c6" TargetMode="External"/><Relationship Id="rId46" Type="http://schemas.openxmlformats.org/officeDocument/2006/relationships/hyperlink" Target="https://m.edsoo.ru/f5eba3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673c" TargetMode="External"/><Relationship Id="rId20" Type="http://schemas.openxmlformats.org/officeDocument/2006/relationships/hyperlink" Target="https://m.edsoo.ru/f5eb6f34" TargetMode="External"/><Relationship Id="rId29" Type="http://schemas.openxmlformats.org/officeDocument/2006/relationships/hyperlink" Target="https://m.edsoo.ru/f5eb835c" TargetMode="External"/><Relationship Id="rId41" Type="http://schemas.openxmlformats.org/officeDocument/2006/relationships/hyperlink" Target="https://m.edsoo.ru/f5eb97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f5eb78f8" TargetMode="External"/><Relationship Id="rId32" Type="http://schemas.openxmlformats.org/officeDocument/2006/relationships/hyperlink" Target="https://m.edsoo.ru/f5eb87b2" TargetMode="External"/><Relationship Id="rId37" Type="http://schemas.openxmlformats.org/officeDocument/2006/relationships/hyperlink" Target="https://m.edsoo.ru/f5eb9054" TargetMode="External"/><Relationship Id="rId40" Type="http://schemas.openxmlformats.org/officeDocument/2006/relationships/hyperlink" Target="https://m.edsoo.ru/f5eb966c" TargetMode="External"/><Relationship Id="rId45" Type="http://schemas.openxmlformats.org/officeDocument/2006/relationships/hyperlink" Target="https://m.edsoo.ru/f5eb9c7a" TargetMode="External"/><Relationship Id="rId5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f5eb763c" TargetMode="External"/><Relationship Id="rId28" Type="http://schemas.openxmlformats.org/officeDocument/2006/relationships/hyperlink" Target="https://m.edsoo.ru/f5eb81b8" TargetMode="External"/><Relationship Id="rId36" Type="http://schemas.openxmlformats.org/officeDocument/2006/relationships/hyperlink" Target="https://m.edsoo.ru/f5eb8ed8" TargetMode="External"/><Relationship Id="rId49" Type="http://schemas.openxmlformats.org/officeDocument/2006/relationships/hyperlink" Target="https://m.edsoo.ru/f5ebab52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f5eb6d90" TargetMode="External"/><Relationship Id="rId31" Type="http://schemas.openxmlformats.org/officeDocument/2006/relationships/hyperlink" Target="https://m.edsoo.ru/f5eb8640" TargetMode="External"/><Relationship Id="rId44" Type="http://schemas.openxmlformats.org/officeDocument/2006/relationships/hyperlink" Target="https://m.edsoo.ru/f5eb9a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f5eb74b6" TargetMode="External"/><Relationship Id="rId27" Type="http://schemas.openxmlformats.org/officeDocument/2006/relationships/hyperlink" Target="https://m.edsoo.ru/f5eb7d58" TargetMode="External"/><Relationship Id="rId30" Type="http://schemas.openxmlformats.org/officeDocument/2006/relationships/hyperlink" Target="https://m.edsoo.ru/f5eb84ce" TargetMode="External"/><Relationship Id="rId35" Type="http://schemas.openxmlformats.org/officeDocument/2006/relationships/hyperlink" Target="https://m.edsoo.ru/f5eb8d48" TargetMode="External"/><Relationship Id="rId43" Type="http://schemas.openxmlformats.org/officeDocument/2006/relationships/hyperlink" Target="https://m.edsoo.ru/f5eb9aea" TargetMode="External"/><Relationship Id="rId48" Type="http://schemas.openxmlformats.org/officeDocument/2006/relationships/hyperlink" Target="https://m.edsoo.ru/f5eba17a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6525</Words>
  <Characters>37195</Characters>
  <Application>Microsoft Office Word</Application>
  <DocSecurity>0</DocSecurity>
  <Lines>309</Lines>
  <Paragraphs>87</Paragraphs>
  <ScaleCrop>false</ScaleCrop>
  <Company/>
  <LinksUpToDate>false</LinksUpToDate>
  <CharactersWithSpaces>43633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2024-10-27T08:18:00Z</dcterms:created>
  <dcterms:modified xsi:type="dcterms:W3CDTF">2024-10-27T08:18:00Z</dcterms:modified>
</cp:coreProperties>
</file>